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EEC" w:rsidRDefault="00D47EEC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5"/>
    </w:p>
    <w:p w:rsidR="00D47EEC" w:rsidRDefault="00D47EEC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47EEC" w:rsidRDefault="00D47EEC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E5FC5E" wp14:editId="460F68BB">
            <wp:extent cx="6480175" cy="8910241"/>
            <wp:effectExtent l="0" t="0" r="0" b="5715"/>
            <wp:docPr id="1" name="Рисунок 1" descr="F:\ПОЛОЖЕНИЯ 2015\ВОРВорд\Готовые\Пол.на сайт\портф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Я 2015\ВОРВорд\Готовые\Пол.на сайт\портф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EEC" w:rsidRDefault="00D47EEC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47EEC" w:rsidRDefault="00D47EEC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47EEC" w:rsidRDefault="00D47EEC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lastRenderedPageBreak/>
        <w:t>В этот раздел помещаются методические материалы »свидетельствующие о профессионализме педагога</w:t>
      </w:r>
      <w:bookmarkEnd w:id="0"/>
      <w:r w:rsidRPr="0018526B">
        <w:rPr>
          <w:rFonts w:ascii="Times New Roman" w:hAnsi="Times New Roman" w:cs="Times New Roman"/>
          <w:sz w:val="24"/>
          <w:szCs w:val="24"/>
        </w:rPr>
        <w:t>:</w:t>
      </w:r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Материалы, в которых обосновывается выбор учителем образовательной программы и комплекта учебно-методической литературы.</w:t>
      </w:r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Материалы, в которых обосновывается выбор учителем в своей практике тех или иных средств педагогической диагностики для оценки образовательных результатов. Использование в образовательном процессе современных образовательных технологий, в том числе и информационно-коммуникационных, технологий обучения детей с проблемами развития и т.п.</w:t>
      </w:r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Работа в методическом объединении, экспертных советах, сотрудничество с методическим центром, другими учреждениями.</w:t>
      </w:r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Участие в профессиональных и творческих педагогических конкурсах. Участие в методических и предметных неделях.</w:t>
      </w:r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Организация и проведение семинаров, «круглых столов», мастер-классов,</w:t>
      </w:r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предметных олимпиад, конкурсов, конференций и т.п.</w:t>
      </w:r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Проведение научных исследований.</w:t>
      </w:r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Разработка авторских программ, элективных курсов.</w:t>
      </w:r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Подготовка творческого отчета, реферата, доклада, статьи.</w:t>
      </w:r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Другие документы.</w:t>
      </w:r>
    </w:p>
    <w:p w:rsidR="00A1567B" w:rsidRPr="0018526B" w:rsidRDefault="00A1567B" w:rsidP="00D46738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2" w:name="bookmark6"/>
      <w:r w:rsidRPr="0018526B">
        <w:rPr>
          <w:rFonts w:ascii="Times New Roman" w:hAnsi="Times New Roman" w:cs="Times New Roman"/>
          <w:sz w:val="24"/>
          <w:szCs w:val="24"/>
          <w:u w:val="single"/>
        </w:rPr>
        <w:t>Раздел 4. Внеурочная деятельность по предмету Раздел содержит:</w:t>
      </w:r>
      <w:bookmarkEnd w:id="2"/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Список творческих работ, рефератов, учебно-исследовательских работ, проектов, выполненных учащимися по предмету.</w:t>
      </w:r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Список победителей олимпиад, конкурсов, соревнований, интеллектуальных марафонов и др.</w:t>
      </w:r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 xml:space="preserve">Сценарии внеклассных мероприятий, фотографии и видеокассеты с записью проведенных мероприятий, (выставки, предметные экскурсии, КВНы, </w:t>
      </w:r>
      <w:proofErr w:type="spellStart"/>
      <w:r w:rsidRPr="0018526B">
        <w:rPr>
          <w:rFonts w:ascii="Times New Roman" w:hAnsi="Times New Roman" w:cs="Times New Roman"/>
          <w:sz w:val="24"/>
          <w:szCs w:val="24"/>
        </w:rPr>
        <w:t>брейн</w:t>
      </w:r>
      <w:proofErr w:type="spellEnd"/>
      <w:r w:rsidRPr="0018526B">
        <w:rPr>
          <w:rFonts w:ascii="Times New Roman" w:hAnsi="Times New Roman" w:cs="Times New Roman"/>
          <w:sz w:val="24"/>
          <w:szCs w:val="24"/>
        </w:rPr>
        <w:t>-ринги и т.п.).</w:t>
      </w:r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Программы кружков и факультативов. Другие документы.</w:t>
      </w:r>
    </w:p>
    <w:p w:rsidR="00A1567B" w:rsidRPr="0018526B" w:rsidRDefault="00A1567B" w:rsidP="00D46738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3" w:name="bookmark7"/>
      <w:r w:rsidRPr="0018526B">
        <w:rPr>
          <w:rFonts w:ascii="Times New Roman" w:hAnsi="Times New Roman" w:cs="Times New Roman"/>
          <w:sz w:val="24"/>
          <w:szCs w:val="24"/>
          <w:u w:val="single"/>
        </w:rPr>
        <w:t>Раздел 5. Учебно-материальная база</w:t>
      </w:r>
      <w:bookmarkEnd w:id="3"/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В этом разделе помещается выписка из паспорта учебного кабинета (при его наличии).</w:t>
      </w:r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Список словарей и другой справочной литературы по предмету.</w:t>
      </w:r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Список наглядных пособий (макеты, таблицы, схемы, иллюстрации, портреты и др.). Наличие технических средств обучения (телевизор, видеомагнитофон, музыкальный центр, диапроектор и др.).</w:t>
      </w:r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Наличие компьютера и компьютерных средств обучения</w:t>
      </w:r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Наличие дидактического материала, сборников задач, упражнений, примеров</w:t>
      </w:r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рефератов и сочинений и т.п.</w:t>
      </w:r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 xml:space="preserve">Измерители качества </w:t>
      </w:r>
      <w:proofErr w:type="spellStart"/>
      <w:r w:rsidRPr="0018526B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18526B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Другие документы по желанию учителя.</w:t>
      </w:r>
    </w:p>
    <w:p w:rsidR="00A1567B" w:rsidRPr="0018526B" w:rsidRDefault="00A1567B" w:rsidP="00D46738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4" w:name="bookmark8"/>
      <w:r w:rsidRPr="0018526B">
        <w:rPr>
          <w:rFonts w:ascii="Times New Roman" w:hAnsi="Times New Roman" w:cs="Times New Roman"/>
          <w:sz w:val="24"/>
          <w:szCs w:val="24"/>
          <w:u w:val="single"/>
        </w:rPr>
        <w:t>Раздел 6. Публикации, отзывы</w:t>
      </w:r>
      <w:bookmarkEnd w:id="4"/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Статьи, напечатанные в профессиональных периодических изданиях, сборниках и т.п. Тезисы выступлений, доклады на профессиональных конференциях, семинарах, заседаниях методического объединения.</w:t>
      </w:r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Отзывы коллег, администрации, возможно, родителей, учащихся. Представляются в виде текстов заключений, рецензий, резюме, рекомендательных писем. Деятельность учителя по созданию портфолио учителя оформляется в папке-накопителе.</w:t>
      </w:r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Портфолио учителя служит основанием для участия в различных конкурсах, для аттестации на квалификационную категорию, для распределения стимулирующей части оплаты труда.</w:t>
      </w:r>
    </w:p>
    <w:p w:rsidR="00A1567B" w:rsidRPr="0018526B" w:rsidRDefault="00A1567B" w:rsidP="0036398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1567B" w:rsidRPr="0018526B" w:rsidSect="0018526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89FCFFE8"/>
    <w:lvl w:ilvl="0" w:tplc="FD1A9222">
      <w:start w:val="1"/>
      <w:numFmt w:val="decimal"/>
      <w:lvlText w:val="%1."/>
      <w:lvlJc w:val="left"/>
      <w:rPr>
        <w:sz w:val="28"/>
        <w:szCs w:val="28"/>
      </w:rPr>
    </w:lvl>
    <w:lvl w:ilvl="1" w:tplc="BAE8FA7A">
      <w:numFmt w:val="none"/>
      <w:lvlText w:val=""/>
      <w:lvlJc w:val="left"/>
      <w:pPr>
        <w:tabs>
          <w:tab w:val="num" w:pos="360"/>
        </w:tabs>
      </w:pPr>
    </w:lvl>
    <w:lvl w:ilvl="2" w:tplc="E1A86C70">
      <w:numFmt w:val="none"/>
      <w:lvlText w:val=""/>
      <w:lvlJc w:val="left"/>
      <w:pPr>
        <w:tabs>
          <w:tab w:val="num" w:pos="360"/>
        </w:tabs>
      </w:pPr>
    </w:lvl>
    <w:lvl w:ilvl="3" w:tplc="92869578">
      <w:numFmt w:val="none"/>
      <w:lvlText w:val=""/>
      <w:lvlJc w:val="left"/>
      <w:pPr>
        <w:tabs>
          <w:tab w:val="num" w:pos="360"/>
        </w:tabs>
      </w:pPr>
    </w:lvl>
    <w:lvl w:ilvl="4" w:tplc="8AB6FD12">
      <w:numFmt w:val="none"/>
      <w:lvlText w:val=""/>
      <w:lvlJc w:val="left"/>
      <w:pPr>
        <w:tabs>
          <w:tab w:val="num" w:pos="360"/>
        </w:tabs>
      </w:pPr>
    </w:lvl>
    <w:lvl w:ilvl="5" w:tplc="38A463C8">
      <w:numFmt w:val="none"/>
      <w:lvlText w:val=""/>
      <w:lvlJc w:val="left"/>
      <w:pPr>
        <w:tabs>
          <w:tab w:val="num" w:pos="360"/>
        </w:tabs>
      </w:pPr>
    </w:lvl>
    <w:lvl w:ilvl="6" w:tplc="541626A4">
      <w:numFmt w:val="none"/>
      <w:lvlText w:val=""/>
      <w:lvlJc w:val="left"/>
      <w:pPr>
        <w:tabs>
          <w:tab w:val="num" w:pos="360"/>
        </w:tabs>
      </w:pPr>
    </w:lvl>
    <w:lvl w:ilvl="7" w:tplc="D9260176">
      <w:numFmt w:val="none"/>
      <w:lvlText w:val=""/>
      <w:lvlJc w:val="left"/>
      <w:pPr>
        <w:tabs>
          <w:tab w:val="num" w:pos="360"/>
        </w:tabs>
      </w:pPr>
    </w:lvl>
    <w:lvl w:ilvl="8" w:tplc="4A04F0B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FE0"/>
    <w:rsid w:val="000259AC"/>
    <w:rsid w:val="00143BC6"/>
    <w:rsid w:val="0018526B"/>
    <w:rsid w:val="0036398E"/>
    <w:rsid w:val="003D341A"/>
    <w:rsid w:val="0059631B"/>
    <w:rsid w:val="005F17DC"/>
    <w:rsid w:val="00604229"/>
    <w:rsid w:val="007E07F9"/>
    <w:rsid w:val="008422C8"/>
    <w:rsid w:val="00912384"/>
    <w:rsid w:val="0092480F"/>
    <w:rsid w:val="00A1567B"/>
    <w:rsid w:val="00A92FE0"/>
    <w:rsid w:val="00D46738"/>
    <w:rsid w:val="00D4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link w:val="21"/>
    <w:uiPriority w:val="99"/>
    <w:rsid w:val="00A1567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"/>
    <w:basedOn w:val="a0"/>
    <w:link w:val="11"/>
    <w:uiPriority w:val="99"/>
    <w:rsid w:val="00A1567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"/>
    <w:basedOn w:val="a0"/>
    <w:link w:val="121"/>
    <w:uiPriority w:val="99"/>
    <w:rsid w:val="00A1567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A1567B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30">
    <w:name w:val="Основной текст (3) + Полужирный"/>
    <w:basedOn w:val="3"/>
    <w:uiPriority w:val="99"/>
    <w:rsid w:val="00A1567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3">
    <w:name w:val="Заголовок №1 (3)"/>
    <w:basedOn w:val="a0"/>
    <w:link w:val="131"/>
    <w:uiPriority w:val="99"/>
    <w:rsid w:val="00A1567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styleId="a4">
    <w:name w:val="Body Text"/>
    <w:basedOn w:val="a"/>
    <w:link w:val="a5"/>
    <w:uiPriority w:val="99"/>
    <w:rsid w:val="00A1567B"/>
    <w:pPr>
      <w:shd w:val="clear" w:color="auto" w:fill="FFFFFF"/>
      <w:spacing w:after="0" w:line="384" w:lineRule="exact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A1567B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a6">
    <w:name w:val="Основной текст + Полужирный"/>
    <w:uiPriority w:val="99"/>
    <w:rsid w:val="00A1567B"/>
    <w:rPr>
      <w:rFonts w:ascii="Times New Roman" w:hAnsi="Times New Roman" w:cs="Times New Roman"/>
      <w:b/>
      <w:bCs/>
      <w:sz w:val="28"/>
      <w:szCs w:val="28"/>
    </w:rPr>
  </w:style>
  <w:style w:type="character" w:customStyle="1" w:styleId="14">
    <w:name w:val="Заголовок №1 (4)"/>
    <w:basedOn w:val="a0"/>
    <w:link w:val="141"/>
    <w:uiPriority w:val="99"/>
    <w:rsid w:val="00A1567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A1567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1567B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1"/>
    <w:basedOn w:val="a"/>
    <w:link w:val="1"/>
    <w:uiPriority w:val="99"/>
    <w:rsid w:val="00A1567B"/>
    <w:pPr>
      <w:shd w:val="clear" w:color="auto" w:fill="FFFFFF"/>
      <w:spacing w:after="0" w:line="317" w:lineRule="exac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rsid w:val="00A1567B"/>
    <w:pPr>
      <w:shd w:val="clear" w:color="auto" w:fill="FFFFFF"/>
      <w:spacing w:after="540" w:line="317" w:lineRule="exact"/>
      <w:jc w:val="righ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31">
    <w:name w:val="Основной текст (3)1"/>
    <w:basedOn w:val="a"/>
    <w:link w:val="3"/>
    <w:uiPriority w:val="99"/>
    <w:rsid w:val="00A1567B"/>
    <w:pPr>
      <w:shd w:val="clear" w:color="auto" w:fill="FFFFFF"/>
      <w:spacing w:before="360" w:after="0" w:line="384" w:lineRule="exact"/>
      <w:ind w:firstLine="70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31">
    <w:name w:val="Заголовок №1 (3)1"/>
    <w:basedOn w:val="a"/>
    <w:link w:val="13"/>
    <w:uiPriority w:val="99"/>
    <w:rsid w:val="00A1567B"/>
    <w:pPr>
      <w:shd w:val="clear" w:color="auto" w:fill="FFFFFF"/>
      <w:spacing w:after="0" w:line="384" w:lineRule="exact"/>
      <w:ind w:firstLine="2760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41">
    <w:name w:val="Заголовок №1 (4)1"/>
    <w:basedOn w:val="a"/>
    <w:link w:val="14"/>
    <w:uiPriority w:val="99"/>
    <w:rsid w:val="00A1567B"/>
    <w:pPr>
      <w:shd w:val="clear" w:color="auto" w:fill="FFFFFF"/>
      <w:spacing w:after="0" w:line="394" w:lineRule="exact"/>
      <w:jc w:val="both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rsid w:val="00A1567B"/>
    <w:pPr>
      <w:shd w:val="clear" w:color="auto" w:fill="FFFFFF"/>
      <w:spacing w:after="0" w:line="384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363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47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7E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link w:val="21"/>
    <w:uiPriority w:val="99"/>
    <w:rsid w:val="00A1567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"/>
    <w:basedOn w:val="a0"/>
    <w:link w:val="11"/>
    <w:uiPriority w:val="99"/>
    <w:rsid w:val="00A1567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"/>
    <w:basedOn w:val="a0"/>
    <w:link w:val="121"/>
    <w:uiPriority w:val="99"/>
    <w:rsid w:val="00A1567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A1567B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30">
    <w:name w:val="Основной текст (3) + Полужирный"/>
    <w:basedOn w:val="3"/>
    <w:uiPriority w:val="99"/>
    <w:rsid w:val="00A1567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3">
    <w:name w:val="Заголовок №1 (3)"/>
    <w:basedOn w:val="a0"/>
    <w:link w:val="131"/>
    <w:uiPriority w:val="99"/>
    <w:rsid w:val="00A1567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styleId="a4">
    <w:name w:val="Body Text"/>
    <w:basedOn w:val="a"/>
    <w:link w:val="a5"/>
    <w:uiPriority w:val="99"/>
    <w:rsid w:val="00A1567B"/>
    <w:pPr>
      <w:shd w:val="clear" w:color="auto" w:fill="FFFFFF"/>
      <w:spacing w:after="0" w:line="384" w:lineRule="exact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A1567B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a6">
    <w:name w:val="Основной текст + Полужирный"/>
    <w:uiPriority w:val="99"/>
    <w:rsid w:val="00A1567B"/>
    <w:rPr>
      <w:rFonts w:ascii="Times New Roman" w:hAnsi="Times New Roman" w:cs="Times New Roman"/>
      <w:b/>
      <w:bCs/>
      <w:sz w:val="28"/>
      <w:szCs w:val="28"/>
    </w:rPr>
  </w:style>
  <w:style w:type="character" w:customStyle="1" w:styleId="14">
    <w:name w:val="Заголовок №1 (4)"/>
    <w:basedOn w:val="a0"/>
    <w:link w:val="141"/>
    <w:uiPriority w:val="99"/>
    <w:rsid w:val="00A1567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A1567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1567B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1"/>
    <w:basedOn w:val="a"/>
    <w:link w:val="1"/>
    <w:uiPriority w:val="99"/>
    <w:rsid w:val="00A1567B"/>
    <w:pPr>
      <w:shd w:val="clear" w:color="auto" w:fill="FFFFFF"/>
      <w:spacing w:after="0" w:line="317" w:lineRule="exac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rsid w:val="00A1567B"/>
    <w:pPr>
      <w:shd w:val="clear" w:color="auto" w:fill="FFFFFF"/>
      <w:spacing w:after="540" w:line="317" w:lineRule="exact"/>
      <w:jc w:val="righ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31">
    <w:name w:val="Основной текст (3)1"/>
    <w:basedOn w:val="a"/>
    <w:link w:val="3"/>
    <w:uiPriority w:val="99"/>
    <w:rsid w:val="00A1567B"/>
    <w:pPr>
      <w:shd w:val="clear" w:color="auto" w:fill="FFFFFF"/>
      <w:spacing w:before="360" w:after="0" w:line="384" w:lineRule="exact"/>
      <w:ind w:firstLine="70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31">
    <w:name w:val="Заголовок №1 (3)1"/>
    <w:basedOn w:val="a"/>
    <w:link w:val="13"/>
    <w:uiPriority w:val="99"/>
    <w:rsid w:val="00A1567B"/>
    <w:pPr>
      <w:shd w:val="clear" w:color="auto" w:fill="FFFFFF"/>
      <w:spacing w:after="0" w:line="384" w:lineRule="exact"/>
      <w:ind w:firstLine="2760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41">
    <w:name w:val="Заголовок №1 (4)1"/>
    <w:basedOn w:val="a"/>
    <w:link w:val="14"/>
    <w:uiPriority w:val="99"/>
    <w:rsid w:val="00A1567B"/>
    <w:pPr>
      <w:shd w:val="clear" w:color="auto" w:fill="FFFFFF"/>
      <w:spacing w:after="0" w:line="394" w:lineRule="exact"/>
      <w:jc w:val="both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rsid w:val="00A1567B"/>
    <w:pPr>
      <w:shd w:val="clear" w:color="auto" w:fill="FFFFFF"/>
      <w:spacing w:after="0" w:line="384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363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47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7E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6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C8E49-88E9-4CCE-AF74-8CD3DC5CA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Школа</cp:lastModifiedBy>
  <cp:revision>3</cp:revision>
  <cp:lastPrinted>2018-11-21T09:21:00Z</cp:lastPrinted>
  <dcterms:created xsi:type="dcterms:W3CDTF">2020-02-23T12:08:00Z</dcterms:created>
  <dcterms:modified xsi:type="dcterms:W3CDTF">2020-02-25T16:46:00Z</dcterms:modified>
</cp:coreProperties>
</file>